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9D46" w14:textId="77777777" w:rsidR="00762F74" w:rsidRDefault="00A540F2">
      <w:r>
        <w:t>FY24-25 CLJ Therapeutic Courts Q1 Report</w:t>
      </w:r>
    </w:p>
    <w:p w14:paraId="4B056297" w14:textId="0A490886" w:rsidR="00A540F2" w:rsidRPr="00403CDB" w:rsidRDefault="00A540F2">
      <w:pPr>
        <w:rPr>
          <w:color w:val="595959" w:themeColor="text1" w:themeTint="A6"/>
        </w:rPr>
      </w:pPr>
      <w:r w:rsidRPr="00403CDB">
        <w:rPr>
          <w:color w:val="595959" w:themeColor="text1" w:themeTint="A6"/>
          <w:sz w:val="22"/>
        </w:rPr>
        <w:t xml:space="preserve">For reporting period </w:t>
      </w:r>
      <w:r w:rsidR="004B654C">
        <w:rPr>
          <w:color w:val="595959" w:themeColor="text1" w:themeTint="A6"/>
          <w:sz w:val="22"/>
        </w:rPr>
        <w:t>0</w:t>
      </w:r>
      <w:r w:rsidRPr="00403CDB">
        <w:rPr>
          <w:color w:val="595959" w:themeColor="text1" w:themeTint="A6"/>
          <w:sz w:val="22"/>
        </w:rPr>
        <w:t>7/</w:t>
      </w:r>
      <w:r w:rsidR="00F674EF">
        <w:rPr>
          <w:color w:val="595959" w:themeColor="text1" w:themeTint="A6"/>
          <w:sz w:val="22"/>
        </w:rPr>
        <w:t>0</w:t>
      </w:r>
      <w:r w:rsidRPr="00403CDB">
        <w:rPr>
          <w:color w:val="595959" w:themeColor="text1" w:themeTint="A6"/>
          <w:sz w:val="22"/>
        </w:rPr>
        <w:t>1/</w:t>
      </w:r>
      <w:r w:rsidR="004B654C">
        <w:rPr>
          <w:color w:val="595959" w:themeColor="text1" w:themeTint="A6"/>
          <w:sz w:val="22"/>
        </w:rPr>
        <w:t>20</w:t>
      </w:r>
      <w:r w:rsidRPr="00403CDB">
        <w:rPr>
          <w:color w:val="595959" w:themeColor="text1" w:themeTint="A6"/>
          <w:sz w:val="22"/>
        </w:rPr>
        <w:t xml:space="preserve">24 – </w:t>
      </w:r>
      <w:r w:rsidR="004B654C">
        <w:rPr>
          <w:color w:val="595959" w:themeColor="text1" w:themeTint="A6"/>
          <w:sz w:val="22"/>
        </w:rPr>
        <w:t>0</w:t>
      </w:r>
      <w:r w:rsidRPr="00403CDB">
        <w:rPr>
          <w:color w:val="595959" w:themeColor="text1" w:themeTint="A6"/>
          <w:sz w:val="22"/>
        </w:rPr>
        <w:t>9/30/</w:t>
      </w:r>
      <w:r w:rsidR="004B654C">
        <w:rPr>
          <w:color w:val="595959" w:themeColor="text1" w:themeTint="A6"/>
          <w:sz w:val="22"/>
        </w:rPr>
        <w:t>20</w:t>
      </w:r>
      <w:r w:rsidRPr="00403CDB">
        <w:rPr>
          <w:color w:val="595959" w:themeColor="text1" w:themeTint="A6"/>
          <w:sz w:val="22"/>
        </w:rPr>
        <w:t>24</w:t>
      </w:r>
    </w:p>
    <w:p w14:paraId="28A424BB" w14:textId="77777777" w:rsidR="00A540F2" w:rsidRPr="00403CDB" w:rsidRDefault="00A540F2">
      <w:pPr>
        <w:rPr>
          <w:i/>
          <w:color w:val="7F7F7F" w:themeColor="text1" w:themeTint="80"/>
          <w:sz w:val="22"/>
        </w:rPr>
      </w:pPr>
      <w:r w:rsidRPr="00403CDB">
        <w:rPr>
          <w:i/>
          <w:color w:val="7F7F7F" w:themeColor="text1" w:themeTint="80"/>
          <w:sz w:val="22"/>
        </w:rPr>
        <w:t>Please only complete one report per program/contract. If you have multiple contracts under this funding source, click the “Submit Another Response’ button after submitting.</w:t>
      </w:r>
    </w:p>
    <w:p w14:paraId="3C21E6A9" w14:textId="77777777" w:rsidR="00A540F2" w:rsidRDefault="00A540F2"/>
    <w:p w14:paraId="7B9ABB3B" w14:textId="77777777" w:rsidR="00A540F2" w:rsidRPr="00403CDB" w:rsidRDefault="00A540F2">
      <w:pPr>
        <w:rPr>
          <w:b/>
        </w:rPr>
      </w:pPr>
      <w:r w:rsidRPr="00403CDB">
        <w:rPr>
          <w:b/>
        </w:rPr>
        <w:t>Court Program Information</w:t>
      </w:r>
    </w:p>
    <w:p w14:paraId="7A0DBE77" w14:textId="77777777" w:rsidR="00A540F2" w:rsidRDefault="00A540F2"/>
    <w:p w14:paraId="7C50DB21" w14:textId="0017FC86" w:rsidR="00A540F2" w:rsidRDefault="00A540F2">
      <w:r>
        <w:t>Submitter Email</w:t>
      </w:r>
    </w:p>
    <w:p w14:paraId="44F38397" w14:textId="77777777" w:rsidR="00A540F2" w:rsidRPr="00403CDB" w:rsidRDefault="00A540F2">
      <w:pPr>
        <w:rPr>
          <w:color w:val="7F7F7F" w:themeColor="text1" w:themeTint="80"/>
          <w:sz w:val="22"/>
        </w:rPr>
      </w:pPr>
      <w:r w:rsidRPr="00403CDB">
        <w:rPr>
          <w:color w:val="7F7F7F" w:themeColor="text1" w:themeTint="80"/>
          <w:sz w:val="22"/>
        </w:rPr>
        <w:t>Please provide one email address we can use as the main contact for this reporting submission</w:t>
      </w:r>
    </w:p>
    <w:p w14:paraId="4D0C0269" w14:textId="6D9173E5" w:rsidR="00A540F2" w:rsidRDefault="00A540F2">
      <w:r>
        <w:t>Contract Number</w:t>
      </w:r>
    </w:p>
    <w:p w14:paraId="60C545B7" w14:textId="77777777" w:rsidR="00A540F2" w:rsidRPr="00403CDB" w:rsidRDefault="00A540F2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Click add contract, then start typing the name of your court or the contract number to search existing contract, click to select</w:t>
      </w:r>
    </w:p>
    <w:p w14:paraId="0B1079F1" w14:textId="72D4ECE8" w:rsidR="00A540F2" w:rsidRDefault="00A540F2">
      <w:r>
        <w:t>Program Type</w:t>
      </w:r>
    </w:p>
    <w:p w14:paraId="1222BAB7" w14:textId="77777777" w:rsidR="00A540F2" w:rsidRPr="00403CDB" w:rsidRDefault="00A540F2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Enter this court’s therapeutic court program type below</w:t>
      </w:r>
    </w:p>
    <w:p w14:paraId="5961BFBE" w14:textId="77777777" w:rsidR="00A540F2" w:rsidRPr="00403CDB" w:rsidRDefault="00A540F2">
      <w:pPr>
        <w:rPr>
          <w:i/>
          <w:color w:val="7F7F7F" w:themeColor="text1" w:themeTint="80"/>
          <w:sz w:val="22"/>
        </w:rPr>
      </w:pPr>
      <w:r w:rsidRPr="00403CDB">
        <w:rPr>
          <w:i/>
          <w:color w:val="7F7F7F" w:themeColor="text1" w:themeTint="80"/>
          <w:sz w:val="22"/>
        </w:rPr>
        <w:t>(e.g. DUI, SUD/Drug Court, BH/MH Court)</w:t>
      </w:r>
    </w:p>
    <w:p w14:paraId="1605BDE2" w14:textId="77777777" w:rsidR="00A540F2" w:rsidRDefault="00A540F2"/>
    <w:p w14:paraId="7552431E" w14:textId="77777777" w:rsidR="00A540F2" w:rsidRPr="00403CDB" w:rsidRDefault="00A540F2">
      <w:pPr>
        <w:rPr>
          <w:b/>
        </w:rPr>
      </w:pPr>
      <w:r w:rsidRPr="00403CDB">
        <w:rPr>
          <w:b/>
        </w:rPr>
        <w:t>Therapeutic Court Staff</w:t>
      </w:r>
    </w:p>
    <w:p w14:paraId="6FE5C2B1" w14:textId="39184326" w:rsidR="00A540F2" w:rsidRPr="00403CDB" w:rsidRDefault="00A540F2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Please list names and titles of any staff currently working on your court’s therapeutic court program below</w:t>
      </w:r>
    </w:p>
    <w:p w14:paraId="5C6AF69C" w14:textId="77777777" w:rsidR="00A540F2" w:rsidRPr="00403CDB" w:rsidRDefault="00A540F2">
      <w:pPr>
        <w:rPr>
          <w:color w:val="7F7F7F" w:themeColor="text1" w:themeTint="80"/>
          <w:sz w:val="22"/>
        </w:rPr>
      </w:pPr>
      <w:r w:rsidRPr="00403CDB">
        <w:rPr>
          <w:color w:val="7F7F7F" w:themeColor="text1" w:themeTint="80"/>
          <w:sz w:val="22"/>
        </w:rPr>
        <w:t>(i.e. include anyone in your program who benefits from this funding source)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960"/>
      </w:tblGrid>
      <w:tr w:rsidR="00A540F2" w:rsidRPr="00403CDB" w14:paraId="6DE9153E" w14:textId="77777777" w:rsidTr="00D407F0">
        <w:tc>
          <w:tcPr>
            <w:tcW w:w="2808" w:type="dxa"/>
          </w:tcPr>
          <w:p w14:paraId="0E83B7AF" w14:textId="77777777" w:rsidR="00A540F2" w:rsidRPr="00403CDB" w:rsidRDefault="00A540F2">
            <w:pPr>
              <w:rPr>
                <w:sz w:val="20"/>
              </w:rPr>
            </w:pPr>
            <w:r w:rsidRPr="00403CDB">
              <w:rPr>
                <w:sz w:val="20"/>
              </w:rPr>
              <w:t>Name</w:t>
            </w:r>
          </w:p>
        </w:tc>
        <w:tc>
          <w:tcPr>
            <w:tcW w:w="3960" w:type="dxa"/>
          </w:tcPr>
          <w:p w14:paraId="6E2A7576" w14:textId="77777777" w:rsidR="00A540F2" w:rsidRPr="00403CDB" w:rsidRDefault="00A540F2">
            <w:pPr>
              <w:rPr>
                <w:sz w:val="20"/>
              </w:rPr>
            </w:pPr>
            <w:r w:rsidRPr="00403CDB">
              <w:rPr>
                <w:sz w:val="20"/>
              </w:rPr>
              <w:t>Title</w:t>
            </w:r>
          </w:p>
        </w:tc>
      </w:tr>
      <w:tr w:rsidR="00A540F2" w:rsidRPr="00403CDB" w14:paraId="71B05D1F" w14:textId="77777777" w:rsidTr="00D407F0">
        <w:tc>
          <w:tcPr>
            <w:tcW w:w="2808" w:type="dxa"/>
          </w:tcPr>
          <w:p w14:paraId="21E0E296" w14:textId="77777777" w:rsidR="00A540F2" w:rsidRPr="00403CDB" w:rsidRDefault="00A540F2">
            <w:pPr>
              <w:rPr>
                <w:sz w:val="20"/>
              </w:rPr>
            </w:pPr>
          </w:p>
        </w:tc>
        <w:tc>
          <w:tcPr>
            <w:tcW w:w="3960" w:type="dxa"/>
          </w:tcPr>
          <w:p w14:paraId="4B616018" w14:textId="77777777" w:rsidR="00A540F2" w:rsidRPr="00403CDB" w:rsidRDefault="00A540F2">
            <w:pPr>
              <w:rPr>
                <w:sz w:val="20"/>
              </w:rPr>
            </w:pPr>
          </w:p>
        </w:tc>
      </w:tr>
      <w:tr w:rsidR="00A540F2" w:rsidRPr="00403CDB" w14:paraId="60069CDA" w14:textId="77777777" w:rsidTr="00D407F0">
        <w:tc>
          <w:tcPr>
            <w:tcW w:w="2808" w:type="dxa"/>
          </w:tcPr>
          <w:p w14:paraId="15F15764" w14:textId="77777777" w:rsidR="00A540F2" w:rsidRPr="00403CDB" w:rsidRDefault="00A540F2">
            <w:pPr>
              <w:rPr>
                <w:sz w:val="20"/>
              </w:rPr>
            </w:pPr>
          </w:p>
        </w:tc>
        <w:tc>
          <w:tcPr>
            <w:tcW w:w="3960" w:type="dxa"/>
          </w:tcPr>
          <w:p w14:paraId="66B244CF" w14:textId="77777777" w:rsidR="00A540F2" w:rsidRPr="00403CDB" w:rsidRDefault="00A540F2">
            <w:pPr>
              <w:rPr>
                <w:sz w:val="20"/>
              </w:rPr>
            </w:pPr>
          </w:p>
        </w:tc>
      </w:tr>
      <w:tr w:rsidR="00A540F2" w:rsidRPr="00403CDB" w14:paraId="3278F55C" w14:textId="77777777" w:rsidTr="00D407F0">
        <w:tc>
          <w:tcPr>
            <w:tcW w:w="2808" w:type="dxa"/>
          </w:tcPr>
          <w:p w14:paraId="78BC475C" w14:textId="77777777" w:rsidR="00A540F2" w:rsidRPr="00403CDB" w:rsidRDefault="00A540F2">
            <w:pPr>
              <w:rPr>
                <w:sz w:val="20"/>
              </w:rPr>
            </w:pPr>
          </w:p>
        </w:tc>
        <w:tc>
          <w:tcPr>
            <w:tcW w:w="3960" w:type="dxa"/>
          </w:tcPr>
          <w:p w14:paraId="6A0A9166" w14:textId="77777777" w:rsidR="00A540F2" w:rsidRPr="00403CDB" w:rsidRDefault="00A540F2">
            <w:pPr>
              <w:rPr>
                <w:sz w:val="20"/>
              </w:rPr>
            </w:pPr>
          </w:p>
        </w:tc>
      </w:tr>
      <w:tr w:rsidR="00A540F2" w:rsidRPr="00403CDB" w14:paraId="3BBFD875" w14:textId="77777777" w:rsidTr="00D407F0">
        <w:tc>
          <w:tcPr>
            <w:tcW w:w="2808" w:type="dxa"/>
          </w:tcPr>
          <w:p w14:paraId="65699533" w14:textId="77777777" w:rsidR="00A540F2" w:rsidRPr="00403CDB" w:rsidRDefault="00A540F2">
            <w:pPr>
              <w:rPr>
                <w:sz w:val="20"/>
              </w:rPr>
            </w:pPr>
          </w:p>
        </w:tc>
        <w:tc>
          <w:tcPr>
            <w:tcW w:w="3960" w:type="dxa"/>
          </w:tcPr>
          <w:p w14:paraId="1E8DAA02" w14:textId="77777777" w:rsidR="00A540F2" w:rsidRPr="00403CDB" w:rsidRDefault="00A540F2">
            <w:pPr>
              <w:rPr>
                <w:sz w:val="20"/>
              </w:rPr>
            </w:pPr>
          </w:p>
        </w:tc>
      </w:tr>
      <w:tr w:rsidR="00A540F2" w:rsidRPr="00403CDB" w14:paraId="2509B2D7" w14:textId="77777777" w:rsidTr="00D407F0">
        <w:tc>
          <w:tcPr>
            <w:tcW w:w="2808" w:type="dxa"/>
          </w:tcPr>
          <w:p w14:paraId="49DFD027" w14:textId="77777777" w:rsidR="00A540F2" w:rsidRPr="00403CDB" w:rsidRDefault="00A540F2">
            <w:pPr>
              <w:rPr>
                <w:sz w:val="20"/>
              </w:rPr>
            </w:pPr>
          </w:p>
        </w:tc>
        <w:tc>
          <w:tcPr>
            <w:tcW w:w="3960" w:type="dxa"/>
          </w:tcPr>
          <w:p w14:paraId="2A41453B" w14:textId="77777777" w:rsidR="00A540F2" w:rsidRPr="00403CDB" w:rsidRDefault="00A540F2">
            <w:pPr>
              <w:rPr>
                <w:sz w:val="20"/>
              </w:rPr>
            </w:pPr>
          </w:p>
        </w:tc>
      </w:tr>
    </w:tbl>
    <w:p w14:paraId="001EA3BF" w14:textId="77777777" w:rsidR="00A540F2" w:rsidRDefault="00A540F2">
      <w:r>
        <w:t>Other Staff</w:t>
      </w:r>
    </w:p>
    <w:p w14:paraId="327C8E5C" w14:textId="77777777" w:rsidR="00A540F2" w:rsidRPr="00403CDB" w:rsidRDefault="00A540F2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List any additional staff names and titles here</w:t>
      </w:r>
    </w:p>
    <w:p w14:paraId="6F6E2D32" w14:textId="77777777" w:rsidR="00A540F2" w:rsidRDefault="00A540F2"/>
    <w:p w14:paraId="70C8D437" w14:textId="77777777" w:rsidR="00A540F2" w:rsidRPr="00403CDB" w:rsidRDefault="00A540F2">
      <w:pPr>
        <w:rPr>
          <w:b/>
        </w:rPr>
      </w:pPr>
      <w:r w:rsidRPr="00403CDB">
        <w:rPr>
          <w:b/>
        </w:rPr>
        <w:t>Program Services</w:t>
      </w:r>
    </w:p>
    <w:p w14:paraId="63824853" w14:textId="1491596C" w:rsidR="00A540F2" w:rsidRPr="00403CDB" w:rsidRDefault="00A540F2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For reporting period 7/1/24 – 9/30/24</w:t>
      </w:r>
    </w:p>
    <w:p w14:paraId="181D8C38" w14:textId="77777777" w:rsidR="00A540F2" w:rsidRPr="00403CDB" w:rsidRDefault="00A540F2">
      <w:pPr>
        <w:rPr>
          <w:i/>
          <w:color w:val="7F7F7F" w:themeColor="text1" w:themeTint="80"/>
          <w:sz w:val="22"/>
        </w:rPr>
      </w:pPr>
      <w:r w:rsidRPr="00403CDB">
        <w:rPr>
          <w:i/>
          <w:color w:val="7F7F7F" w:themeColor="text1" w:themeTint="80"/>
          <w:sz w:val="22"/>
        </w:rPr>
        <w:t>If none, enter zero (0)</w:t>
      </w:r>
    </w:p>
    <w:p w14:paraId="409901AE" w14:textId="333F5C8C" w:rsidR="00A540F2" w:rsidRDefault="00A540F2">
      <w:r>
        <w:t>Referrals</w:t>
      </w:r>
    </w:p>
    <w:p w14:paraId="48E25909" w14:textId="20CE45B9" w:rsidR="00A540F2" w:rsidRDefault="00A540F2">
      <w:r>
        <w:t>Screenings</w:t>
      </w:r>
    </w:p>
    <w:p w14:paraId="2E7E8C88" w14:textId="245589AC" w:rsidR="00A540F2" w:rsidRDefault="00A540F2">
      <w:r>
        <w:t>Entries</w:t>
      </w:r>
    </w:p>
    <w:p w14:paraId="47E20437" w14:textId="008F5F8F" w:rsidR="00A540F2" w:rsidRDefault="00A540F2">
      <w:r>
        <w:t>Active Participants</w:t>
      </w:r>
    </w:p>
    <w:p w14:paraId="44C87E68" w14:textId="17519CC9" w:rsidR="00A540F2" w:rsidRDefault="00A540F2">
      <w:r>
        <w:t>Court-decided Terminations</w:t>
      </w:r>
    </w:p>
    <w:p w14:paraId="5AA6401C" w14:textId="30F88877" w:rsidR="00A540F2" w:rsidRDefault="00A540F2">
      <w:r>
        <w:t>Participant-decided Terminations</w:t>
      </w:r>
    </w:p>
    <w:p w14:paraId="36F65454" w14:textId="4997FA1C" w:rsidR="00A540F2" w:rsidRDefault="00A540F2">
      <w:r>
        <w:t>Other Withdrawals</w:t>
      </w:r>
    </w:p>
    <w:p w14:paraId="230DF269" w14:textId="6662E131" w:rsidR="00A540F2" w:rsidRPr="00403CDB" w:rsidRDefault="00A540F2">
      <w:pPr>
        <w:rPr>
          <w:i/>
          <w:color w:val="7F7F7F" w:themeColor="text1" w:themeTint="80"/>
          <w:sz w:val="22"/>
        </w:rPr>
      </w:pPr>
      <w:r w:rsidRPr="00403CDB">
        <w:rPr>
          <w:i/>
          <w:color w:val="7F7F7F" w:themeColor="text1" w:themeTint="80"/>
          <w:sz w:val="22"/>
        </w:rPr>
        <w:t>Include opt-outs, transfers, deaths, etc</w:t>
      </w:r>
      <w:r w:rsidR="004B654C">
        <w:rPr>
          <w:i/>
          <w:color w:val="7F7F7F" w:themeColor="text1" w:themeTint="80"/>
          <w:sz w:val="22"/>
        </w:rPr>
        <w:t>.</w:t>
      </w:r>
    </w:p>
    <w:p w14:paraId="69195C17" w14:textId="7A66153A" w:rsidR="00A540F2" w:rsidRDefault="00A540F2">
      <w:r>
        <w:t>Graduations</w:t>
      </w:r>
    </w:p>
    <w:p w14:paraId="0CEED62B" w14:textId="77777777" w:rsidR="00A540F2" w:rsidRDefault="00A540F2"/>
    <w:p w14:paraId="419AF41B" w14:textId="2ED8B2A1" w:rsidR="00A540F2" w:rsidRDefault="00A540F2">
      <w:r>
        <w:t>What services have participants been referred to during Q1?</w:t>
      </w:r>
    </w:p>
    <w:p w14:paraId="70938A65" w14:textId="77777777" w:rsidR="00A540F2" w:rsidRDefault="00A540F2"/>
    <w:p w14:paraId="673135AE" w14:textId="4A499BEF" w:rsidR="00CE784B" w:rsidRDefault="00CE784B">
      <w:r>
        <w:t>We realize not all participants referred are utilizing those services. What referred services have been utilized by participants in Q1?</w:t>
      </w:r>
    </w:p>
    <w:p w14:paraId="65E5511D" w14:textId="77777777" w:rsidR="00CE784B" w:rsidRDefault="00CE784B"/>
    <w:p w14:paraId="2965BDDF" w14:textId="77777777" w:rsidR="00CE784B" w:rsidRPr="00403CDB" w:rsidRDefault="00CE784B">
      <w:pPr>
        <w:rPr>
          <w:b/>
        </w:rPr>
      </w:pPr>
      <w:r w:rsidRPr="00403CDB">
        <w:rPr>
          <w:b/>
        </w:rPr>
        <w:t>Contract Deliverables: Operations</w:t>
      </w:r>
    </w:p>
    <w:p w14:paraId="3F31E2E9" w14:textId="394938A6" w:rsidR="00CE784B" w:rsidRDefault="00CE784B">
      <w:r>
        <w:lastRenderedPageBreak/>
        <w:t>Describe your efforts so far to develop, review, or update your therapeutic court guidelines, policies, and/or procedures to better align with best practice standards</w:t>
      </w:r>
    </w:p>
    <w:p w14:paraId="77DAE8BF" w14:textId="77777777" w:rsidR="00CE784B" w:rsidRDefault="00CE784B"/>
    <w:p w14:paraId="241FDB01" w14:textId="77777777" w:rsidR="00CE784B" w:rsidRPr="00403CDB" w:rsidRDefault="00CE784B">
      <w:pPr>
        <w:rPr>
          <w:b/>
        </w:rPr>
      </w:pPr>
      <w:r w:rsidRPr="00403CDB">
        <w:rPr>
          <w:b/>
        </w:rPr>
        <w:t>Contract Deliverables: WATER</w:t>
      </w:r>
    </w:p>
    <w:p w14:paraId="75217353" w14:textId="604F3D19" w:rsidR="00CE784B" w:rsidRDefault="00CE784B">
      <w:r>
        <w:t>Has your court completed Module 1 of the WATER?</w:t>
      </w:r>
    </w:p>
    <w:p w14:paraId="1F523FAD" w14:textId="77777777" w:rsidR="00CE784B" w:rsidRDefault="00CE784B">
      <w:r>
        <w:t>Yes No</w:t>
      </w:r>
    </w:p>
    <w:p w14:paraId="31618187" w14:textId="77777777" w:rsidR="00CE784B" w:rsidRDefault="00CE784B"/>
    <w:p w14:paraId="04B2DBEF" w14:textId="77777777" w:rsidR="00CE784B" w:rsidRPr="00403CDB" w:rsidRDefault="00CE784B">
      <w:pPr>
        <w:rPr>
          <w:color w:val="808080" w:themeColor="background1" w:themeShade="80"/>
          <w:sz w:val="20"/>
        </w:rPr>
      </w:pPr>
      <w:r w:rsidRPr="00403CDB">
        <w:rPr>
          <w:color w:val="808080" w:themeColor="background1" w:themeShade="80"/>
          <w:sz w:val="20"/>
        </w:rPr>
        <w:t>Logic: if yes</w:t>
      </w:r>
    </w:p>
    <w:p w14:paraId="5CAC02AA" w14:textId="5AE7CB83" w:rsidR="00CE784B" w:rsidRDefault="00CE784B">
      <w:r w:rsidRPr="00CE784B">
        <w:t>Reflecting on Module 1 WATER results, collected data, and/or overall program efforts, describe what has been achieved so far. If past objectives went unmet, explain why and include your plans on implementing best practice standards in your court</w:t>
      </w:r>
    </w:p>
    <w:p w14:paraId="4DEF1F5B" w14:textId="77777777" w:rsidR="00A540F2" w:rsidRPr="00403CDB" w:rsidRDefault="00CE784B">
      <w:pPr>
        <w:rPr>
          <w:color w:val="7F7F7F" w:themeColor="text1" w:themeTint="80"/>
          <w:sz w:val="22"/>
        </w:rPr>
      </w:pPr>
      <w:r w:rsidRPr="00403CDB">
        <w:rPr>
          <w:color w:val="7F7F7F" w:themeColor="text1" w:themeTint="80"/>
          <w:sz w:val="22"/>
        </w:rPr>
        <w:t>Module 1 focused on addressing court documents, eligibility &amp; referrals, screenings &amp; assessments, and time to entry</w:t>
      </w:r>
    </w:p>
    <w:p w14:paraId="6992B99A" w14:textId="77777777" w:rsidR="00CE784B" w:rsidRDefault="00CE784B"/>
    <w:p w14:paraId="3CE73717" w14:textId="77777777" w:rsidR="00CE784B" w:rsidRPr="00403CDB" w:rsidRDefault="00CE784B">
      <w:pPr>
        <w:rPr>
          <w:color w:val="808080" w:themeColor="background1" w:themeShade="80"/>
          <w:sz w:val="20"/>
        </w:rPr>
      </w:pPr>
      <w:r w:rsidRPr="00403CDB">
        <w:rPr>
          <w:color w:val="808080" w:themeColor="background1" w:themeShade="80"/>
          <w:sz w:val="20"/>
        </w:rPr>
        <w:t>Logic: if no</w:t>
      </w:r>
    </w:p>
    <w:p w14:paraId="0D3947A6" w14:textId="09773BDB" w:rsidR="00CE784B" w:rsidRDefault="00CE784B">
      <w:r w:rsidRPr="00CE784B">
        <w:t>If your court hasn't completed the WATER Module 1 yet, explain why below</w:t>
      </w:r>
    </w:p>
    <w:p w14:paraId="697E5A0F" w14:textId="77777777" w:rsidR="00CE784B" w:rsidRPr="00403CDB" w:rsidRDefault="00403CDB">
      <w:pPr>
        <w:rPr>
          <w:color w:val="7F7F7F" w:themeColor="text1" w:themeTint="80"/>
          <w:sz w:val="22"/>
        </w:rPr>
      </w:pPr>
      <w:r>
        <w:rPr>
          <w:color w:val="7F7F7F" w:themeColor="text1" w:themeTint="80"/>
          <w:sz w:val="22"/>
        </w:rPr>
        <w:t>(</w:t>
      </w:r>
      <w:r w:rsidR="00CE784B" w:rsidRPr="00403CDB">
        <w:rPr>
          <w:color w:val="7F7F7F" w:themeColor="text1" w:themeTint="80"/>
          <w:sz w:val="22"/>
        </w:rPr>
        <w:t>e.g. SIM court, new court/program, access issues, etc</w:t>
      </w:r>
      <w:r w:rsidRPr="00403CDB">
        <w:rPr>
          <w:color w:val="7F7F7F" w:themeColor="text1" w:themeTint="80"/>
          <w:sz w:val="22"/>
        </w:rPr>
        <w:t>.</w:t>
      </w:r>
      <w:r>
        <w:rPr>
          <w:color w:val="7F7F7F" w:themeColor="text1" w:themeTint="80"/>
          <w:sz w:val="22"/>
        </w:rPr>
        <w:t>)</w:t>
      </w:r>
    </w:p>
    <w:p w14:paraId="2F51D87A" w14:textId="77777777" w:rsidR="00CE784B" w:rsidRDefault="00CE784B"/>
    <w:p w14:paraId="71EA90CA" w14:textId="77777777" w:rsidR="00CE784B" w:rsidRPr="00403CDB" w:rsidRDefault="00CE784B">
      <w:pPr>
        <w:rPr>
          <w:b/>
        </w:rPr>
      </w:pPr>
      <w:r w:rsidRPr="00403CDB">
        <w:rPr>
          <w:b/>
        </w:rPr>
        <w:t>Contract Deliverables: Meetings &amp; Trainings</w:t>
      </w:r>
    </w:p>
    <w:p w14:paraId="4EC198BB" w14:textId="3E3FFD2D" w:rsidR="00CE784B" w:rsidRDefault="00CE784B">
      <w:r>
        <w:t>Please list any meetings, trainings, and/or evaluations hosted or recommended by the AOC BH team that your court attended so far and include what roles attended</w:t>
      </w:r>
    </w:p>
    <w:p w14:paraId="740D27CE" w14:textId="77777777" w:rsidR="00CE784B" w:rsidRPr="00403CDB" w:rsidRDefault="00403CDB" w:rsidP="00CE784B">
      <w:pPr>
        <w:rPr>
          <w:i/>
          <w:color w:val="7F7F7F" w:themeColor="text1" w:themeTint="80"/>
          <w:sz w:val="22"/>
        </w:rPr>
      </w:pPr>
      <w:r w:rsidRPr="00403CDB">
        <w:rPr>
          <w:i/>
          <w:color w:val="7F7F7F" w:themeColor="text1" w:themeTint="80"/>
          <w:sz w:val="22"/>
        </w:rPr>
        <w:t>(</w:t>
      </w:r>
      <w:r w:rsidR="00CE784B" w:rsidRPr="00403CDB">
        <w:rPr>
          <w:i/>
          <w:color w:val="7F7F7F" w:themeColor="text1" w:themeTint="80"/>
          <w:sz w:val="22"/>
        </w:rPr>
        <w:t>e.g. "Case Manager completed applicable All Rise Best Practice Standards modules", "Team attended AOC Contract Introductions", "Coordinator completed Othering &amp; Belonging Series"</w:t>
      </w:r>
      <w:r w:rsidRPr="00403CDB">
        <w:rPr>
          <w:i/>
          <w:color w:val="7F7F7F" w:themeColor="text1" w:themeTint="80"/>
          <w:sz w:val="22"/>
        </w:rPr>
        <w:t>)</w:t>
      </w:r>
    </w:p>
    <w:p w14:paraId="37BCFCED" w14:textId="77777777" w:rsidR="00CE784B" w:rsidRDefault="00CE784B" w:rsidP="00CE784B"/>
    <w:p w14:paraId="683FE9EF" w14:textId="77777777" w:rsidR="00CE784B" w:rsidRPr="00403CDB" w:rsidRDefault="00CE784B" w:rsidP="00CE784B">
      <w:pPr>
        <w:rPr>
          <w:b/>
        </w:rPr>
      </w:pPr>
      <w:r w:rsidRPr="00403CDB">
        <w:rPr>
          <w:b/>
        </w:rPr>
        <w:t>Program Challenges &amp; Successes</w:t>
      </w:r>
    </w:p>
    <w:p w14:paraId="76FE6DDB" w14:textId="10918141" w:rsidR="00CE784B" w:rsidRPr="00403CDB" w:rsidRDefault="00CE784B" w:rsidP="00CE784B">
      <w:pPr>
        <w:rPr>
          <w:color w:val="595959" w:themeColor="text1" w:themeTint="A6"/>
          <w:sz w:val="22"/>
        </w:rPr>
      </w:pPr>
      <w:r w:rsidRPr="00403CDB">
        <w:rPr>
          <w:color w:val="595959" w:themeColor="text1" w:themeTint="A6"/>
          <w:sz w:val="22"/>
        </w:rPr>
        <w:t>For reporting period 7/1/24 – 9/30/24</w:t>
      </w:r>
    </w:p>
    <w:p w14:paraId="19C96A50" w14:textId="77777777" w:rsidR="00CE784B" w:rsidRDefault="00CE784B" w:rsidP="00CE784B">
      <w:r>
        <w:t>Please describe any operational challenges your court faced during Q1 and include any support the AOC BH team could provide that would assist your efforts going forward</w:t>
      </w:r>
    </w:p>
    <w:p w14:paraId="5F004D5C" w14:textId="77777777" w:rsidR="00CE784B" w:rsidRDefault="00CE784B" w:rsidP="00CE784B"/>
    <w:p w14:paraId="29A4BB82" w14:textId="77777777" w:rsidR="00CE784B" w:rsidRDefault="00CE784B" w:rsidP="00CE784B">
      <w:r>
        <w:t>Please share one program or participant success story that highlights the direct impact of the funding provided</w:t>
      </w:r>
    </w:p>
    <w:p w14:paraId="2FBA3216" w14:textId="77777777" w:rsidR="00CE784B" w:rsidRDefault="00CE784B" w:rsidP="00CE784B"/>
    <w:p w14:paraId="152030E4" w14:textId="77777777" w:rsidR="00CE784B" w:rsidRPr="00403CDB" w:rsidRDefault="00CE784B" w:rsidP="00CE784B">
      <w:pPr>
        <w:rPr>
          <w:b/>
        </w:rPr>
      </w:pPr>
      <w:r w:rsidRPr="00403CDB">
        <w:rPr>
          <w:b/>
        </w:rPr>
        <w:t>Quarterly Reimbursement Attestation</w:t>
      </w:r>
    </w:p>
    <w:p w14:paraId="0F004577" w14:textId="15B309F4" w:rsidR="00CE784B" w:rsidRDefault="00CE784B" w:rsidP="00CE784B">
      <w:r>
        <w:t xml:space="preserve">Did you submit at least one A19 for Q1 </w:t>
      </w:r>
      <w:r w:rsidRPr="00CF69B7">
        <w:rPr>
          <w:color w:val="595959" w:themeColor="text1" w:themeTint="A6"/>
        </w:rPr>
        <w:t>(</w:t>
      </w:r>
      <w:r w:rsidRPr="004B654C">
        <w:t>7/1/24 – 9/30/24</w:t>
      </w:r>
      <w:r w:rsidRPr="00CF69B7">
        <w:rPr>
          <w:color w:val="595959" w:themeColor="text1" w:themeTint="A6"/>
        </w:rPr>
        <w:t>)</w:t>
      </w:r>
      <w:r w:rsidRPr="00CF69B7">
        <w:t>?</w:t>
      </w:r>
    </w:p>
    <w:p w14:paraId="1875A745" w14:textId="77777777" w:rsidR="00CE784B" w:rsidRDefault="00CE784B" w:rsidP="00CE784B">
      <w:r>
        <w:t>Yes</w:t>
      </w:r>
    </w:p>
    <w:p w14:paraId="749ECF04" w14:textId="77777777" w:rsidR="00CE784B" w:rsidRDefault="00CE784B" w:rsidP="00CE784B">
      <w:r>
        <w:t>No</w:t>
      </w:r>
    </w:p>
    <w:p w14:paraId="0B78BB33" w14:textId="77777777" w:rsidR="00CE784B" w:rsidRDefault="00CE784B" w:rsidP="00CE784B">
      <w:r w:rsidRPr="00403CDB">
        <w:rPr>
          <w:color w:val="595959" w:themeColor="text1" w:themeTint="A6"/>
          <w:sz w:val="22"/>
        </w:rPr>
        <w:t xml:space="preserve">If you did not submit at least one A19 for Q1, please submit complete A19 packet to </w:t>
      </w:r>
      <w:hyperlink r:id="rId4" w:tgtFrame="_blank" w:history="1">
        <w:r>
          <w:rPr>
            <w:rStyle w:val="Hyperlink"/>
            <w:rFonts w:ascii="Segoe UI" w:hAnsi="Segoe UI" w:cs="Segoe UI"/>
            <w:color w:val="166EE1"/>
            <w:sz w:val="20"/>
            <w:szCs w:val="20"/>
            <w:shd w:val="clear" w:color="auto" w:fill="FFFFFF"/>
          </w:rPr>
          <w:t>CLJTherapeuticCourtsApplications@courts.wa.gov; Payables@courts.wa.gov</w:t>
        </w:r>
      </w:hyperlink>
    </w:p>
    <w:p w14:paraId="31B258FD" w14:textId="77777777" w:rsidR="00CE784B" w:rsidRDefault="00CE784B" w:rsidP="00CE784B"/>
    <w:p w14:paraId="220CA400" w14:textId="77777777" w:rsidR="00CE784B" w:rsidRPr="00403CDB" w:rsidRDefault="00CE784B" w:rsidP="00CE784B">
      <w:pPr>
        <w:rPr>
          <w:b/>
        </w:rPr>
      </w:pPr>
      <w:r w:rsidRPr="00403CDB">
        <w:rPr>
          <w:b/>
        </w:rPr>
        <w:t>Anything else you want us to know?</w:t>
      </w:r>
    </w:p>
    <w:p w14:paraId="2F19267A" w14:textId="3A7B439A" w:rsidR="00B02AB0" w:rsidRPr="00403CDB" w:rsidRDefault="00403CDB" w:rsidP="00CE784B">
      <w:pPr>
        <w:rPr>
          <w:color w:val="7F7F7F" w:themeColor="text1" w:themeTint="80"/>
          <w:sz w:val="22"/>
        </w:rPr>
      </w:pPr>
      <w:r w:rsidRPr="00403CDB">
        <w:rPr>
          <w:color w:val="7F7F7F" w:themeColor="text1" w:themeTint="80"/>
          <w:sz w:val="22"/>
        </w:rPr>
        <w:t>Use this space to describe any other activities, concerns, progress made on goals, etc. you may have from Q1</w:t>
      </w:r>
    </w:p>
    <w:sectPr w:rsidR="00B02AB0" w:rsidRPr="00403CDB" w:rsidSect="00762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F2"/>
    <w:rsid w:val="000245E1"/>
    <w:rsid w:val="00043A2A"/>
    <w:rsid w:val="0015327E"/>
    <w:rsid w:val="002329D2"/>
    <w:rsid w:val="003A6A92"/>
    <w:rsid w:val="00403CDB"/>
    <w:rsid w:val="004B654C"/>
    <w:rsid w:val="006A6421"/>
    <w:rsid w:val="00762F74"/>
    <w:rsid w:val="00A540F2"/>
    <w:rsid w:val="00B02AB0"/>
    <w:rsid w:val="00C147AA"/>
    <w:rsid w:val="00CE784B"/>
    <w:rsid w:val="00CF69B7"/>
    <w:rsid w:val="00D407F0"/>
    <w:rsid w:val="00E66F79"/>
    <w:rsid w:val="00E96C75"/>
    <w:rsid w:val="00F674EF"/>
    <w:rsid w:val="00F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2B388"/>
  <w15:chartTrackingRefBased/>
  <w15:docId w15:val="{C2FD5989-BACC-42F5-A73B-DCDD8BD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E78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yables@courts.wa.gov;%20CLJTherapeuticCourtsApplications@court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Grace, TJ</dc:creator>
  <cp:keywords/>
  <dc:description/>
  <cp:lastModifiedBy>Grace, TJ</cp:lastModifiedBy>
  <cp:revision>7</cp:revision>
  <dcterms:created xsi:type="dcterms:W3CDTF">2024-09-25T15:59:00Z</dcterms:created>
  <dcterms:modified xsi:type="dcterms:W3CDTF">2025-01-06T22:34:00Z</dcterms:modified>
</cp:coreProperties>
</file>